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E27D2" w:rsidRPr="00762401" w:rsidRDefault="00FE27D2">
      <w:pPr>
        <w:rPr>
          <w:sz w:val="18"/>
        </w:rPr>
      </w:pPr>
    </w:p>
    <w:p w:rsidR="00330B5A" w:rsidRPr="00762401" w:rsidRDefault="00330B5A">
      <w:r w:rsidRPr="00762401">
        <w:t>NATURAL PURITY</w:t>
      </w:r>
    </w:p>
    <w:p w:rsidR="00050AA1" w:rsidRPr="00762401" w:rsidRDefault="00050AA1" w:rsidP="00050AA1">
      <w:pPr>
        <w:shd w:val="clear" w:color="auto" w:fill="FFFFFF"/>
        <w:spacing w:after="0pt" w:line="12pt" w:lineRule="auto"/>
      </w:pPr>
    </w:p>
    <w:p w:rsidR="00050AA1" w:rsidRPr="00762401" w:rsidRDefault="00050AA1" w:rsidP="00762401">
      <w:pPr>
        <w:rPr>
          <w:sz w:val="28"/>
          <w:lang w:eastAsia="de-DE"/>
        </w:rPr>
      </w:pPr>
      <w:proofErr w:type="spellStart"/>
      <w:r w:rsidRPr="00762401">
        <w:rPr>
          <w:sz w:val="28"/>
          <w:lang w:eastAsia="de-DE"/>
        </w:rPr>
        <w:t>Sym</w:t>
      </w:r>
      <w:proofErr w:type="spellEnd"/>
      <w:r w:rsidRPr="00762401">
        <w:rPr>
          <w:sz w:val="28"/>
          <w:lang w:eastAsia="de-DE"/>
        </w:rPr>
        <w:t xml:space="preserve">-Pack </w:t>
      </w:r>
    </w:p>
    <w:p w:rsidR="00A51AC4" w:rsidRPr="00CC49E0" w:rsidRDefault="00762401" w:rsidP="00CC49E0">
      <w:pPr>
        <w:rPr>
          <w:lang w:eastAsia="de-DE"/>
        </w:rPr>
      </w:pPr>
      <w:proofErr w:type="spellStart"/>
      <w:r w:rsidRPr="00CC49E0">
        <w:rPr>
          <w:lang w:eastAsia="de-DE"/>
        </w:rPr>
        <w:t>Sym</w:t>
      </w:r>
      <w:proofErr w:type="spellEnd"/>
      <w:r w:rsidRPr="00CC49E0">
        <w:rPr>
          <w:lang w:eastAsia="de-DE"/>
        </w:rPr>
        <w:t xml:space="preserve">-Pack ist </w:t>
      </w:r>
      <w:r w:rsidR="00CC49E0">
        <w:rPr>
          <w:lang w:eastAsia="de-DE"/>
        </w:rPr>
        <w:t xml:space="preserve">eine </w:t>
      </w:r>
      <w:r w:rsidR="00CC49E0" w:rsidRPr="00CC49E0">
        <w:rPr>
          <w:lang w:eastAsia="de-DE"/>
        </w:rPr>
        <w:t>Multi-Vitamin-, Mineralien- und Drüsen-Formel für den schnellen Stoffwechsel</w:t>
      </w:r>
      <w:r w:rsidR="00CC49E0">
        <w:rPr>
          <w:lang w:eastAsia="de-DE"/>
        </w:rPr>
        <w:t xml:space="preserve">, die </w:t>
      </w:r>
    </w:p>
    <w:p w:rsidR="00762401" w:rsidRDefault="00762401" w:rsidP="00762401">
      <w:pPr>
        <w:pStyle w:val="Listenabsatz"/>
        <w:numPr>
          <w:ilvl w:val="0"/>
          <w:numId w:val="3"/>
        </w:numPr>
      </w:pPr>
      <w:r>
        <w:t>den Energiestoffwechsel</w:t>
      </w:r>
      <w:r w:rsidR="00CC49E0">
        <w:t xml:space="preserve"> unterstützt</w:t>
      </w:r>
    </w:p>
    <w:p w:rsidR="00762401" w:rsidRDefault="00762401" w:rsidP="00762401">
      <w:pPr>
        <w:pStyle w:val="Listenabsatz"/>
        <w:numPr>
          <w:ilvl w:val="0"/>
          <w:numId w:val="3"/>
        </w:numPr>
      </w:pPr>
      <w:r>
        <w:t>vor oxidativem Stress</w:t>
      </w:r>
      <w:r w:rsidR="00CC49E0">
        <w:t xml:space="preserve"> schützt</w:t>
      </w:r>
    </w:p>
    <w:p w:rsidR="00CC49E0" w:rsidRDefault="00762401" w:rsidP="004129D6">
      <w:pPr>
        <w:pStyle w:val="Listenabsatz"/>
        <w:numPr>
          <w:ilvl w:val="0"/>
          <w:numId w:val="3"/>
        </w:numPr>
      </w:pPr>
      <w:r>
        <w:t>bei</w:t>
      </w:r>
      <w:r w:rsidR="00CC49E0">
        <w:t xml:space="preserve"> der</w:t>
      </w:r>
      <w:r>
        <w:t xml:space="preserve"> Bildung roter Blutkörperchen </w:t>
      </w:r>
      <w:r w:rsidR="00CC49E0">
        <w:t>unterstützt</w:t>
      </w:r>
    </w:p>
    <w:p w:rsidR="00762401" w:rsidRPr="00050AA1" w:rsidRDefault="00762401" w:rsidP="005D6657">
      <w:pPr>
        <w:pStyle w:val="Listenabsatz"/>
        <w:numPr>
          <w:ilvl w:val="0"/>
          <w:numId w:val="3"/>
        </w:numPr>
      </w:pPr>
      <w:r>
        <w:t>zu normaler Verwertung von</w:t>
      </w:r>
      <w:r w:rsidR="00CC49E0">
        <w:t xml:space="preserve"> </w:t>
      </w:r>
      <w:r>
        <w:t>Calcium und Phosphor bei</w:t>
      </w:r>
      <w:r w:rsidR="00CC49E0">
        <w:t>trägt</w:t>
      </w:r>
    </w:p>
    <w:p w:rsidR="00713D1E" w:rsidRPr="00762401" w:rsidRDefault="00713D1E" w:rsidP="00713D1E">
      <w:pPr>
        <w:rPr>
          <w:b/>
          <w:szCs w:val="28"/>
        </w:rPr>
      </w:pPr>
      <w:r w:rsidRPr="00762401">
        <w:rPr>
          <w:b/>
          <w:bCs/>
          <w:i/>
          <w:iCs/>
          <w:szCs w:val="28"/>
        </w:rPr>
        <w:t xml:space="preserve">Wann gibt man </w:t>
      </w:r>
      <w:proofErr w:type="spellStart"/>
      <w:r w:rsidRPr="00762401">
        <w:rPr>
          <w:b/>
          <w:bCs/>
          <w:i/>
          <w:iCs/>
          <w:szCs w:val="28"/>
        </w:rPr>
        <w:t>SymPack</w:t>
      </w:r>
      <w:proofErr w:type="spellEnd"/>
      <w:r w:rsidRPr="00762401">
        <w:rPr>
          <w:b/>
          <w:bCs/>
          <w:i/>
          <w:iCs/>
          <w:szCs w:val="28"/>
        </w:rPr>
        <w:t xml:space="preserve"> und was macht </w:t>
      </w:r>
      <w:proofErr w:type="spellStart"/>
      <w:r w:rsidRPr="00762401">
        <w:rPr>
          <w:b/>
          <w:bCs/>
          <w:i/>
          <w:iCs/>
          <w:szCs w:val="28"/>
        </w:rPr>
        <w:t>SymPack</w:t>
      </w:r>
      <w:proofErr w:type="spellEnd"/>
      <w:r w:rsidRPr="00762401">
        <w:rPr>
          <w:b/>
          <w:bCs/>
          <w:i/>
          <w:iCs/>
          <w:szCs w:val="28"/>
        </w:rPr>
        <w:t>?</w:t>
      </w:r>
    </w:p>
    <w:p w:rsidR="00D16878" w:rsidRPr="00713D1E" w:rsidRDefault="00713D1E" w:rsidP="00713D1E">
      <w:pPr>
        <w:pStyle w:val="Listenabsatz"/>
        <w:numPr>
          <w:ilvl w:val="0"/>
          <w:numId w:val="3"/>
        </w:numPr>
      </w:pPr>
      <w:r w:rsidRPr="00713D1E">
        <w:t>Wird beim schnellen Stoffwechsel gegeben (Ca/P &lt; 2,6)</w:t>
      </w:r>
    </w:p>
    <w:p w:rsidR="00D16878" w:rsidRPr="00713D1E" w:rsidRDefault="00713D1E" w:rsidP="00713D1E">
      <w:pPr>
        <w:pStyle w:val="Listenabsatz"/>
        <w:numPr>
          <w:ilvl w:val="0"/>
          <w:numId w:val="3"/>
        </w:numPr>
      </w:pPr>
      <w:r w:rsidRPr="00713D1E">
        <w:t>Enthält Vitamine und Mineralien, die den Stoffwechsel verlangsamen</w:t>
      </w:r>
    </w:p>
    <w:p w:rsidR="00D16878" w:rsidRPr="00713D1E" w:rsidRDefault="00713D1E" w:rsidP="00713D1E">
      <w:pPr>
        <w:pStyle w:val="Listenabsatz"/>
        <w:numPr>
          <w:ilvl w:val="0"/>
          <w:numId w:val="3"/>
        </w:numPr>
      </w:pPr>
      <w:r w:rsidRPr="00713D1E">
        <w:t>Sedierende Mineralstoffe sind: Calcium, Vitamin D, Kupfer, Coenzym Q10</w:t>
      </w:r>
    </w:p>
    <w:p w:rsidR="00D16878" w:rsidRPr="00713D1E" w:rsidRDefault="00713D1E" w:rsidP="00713D1E">
      <w:pPr>
        <w:pStyle w:val="Listenabsatz"/>
        <w:numPr>
          <w:ilvl w:val="0"/>
          <w:numId w:val="3"/>
        </w:numPr>
      </w:pPr>
      <w:r w:rsidRPr="00713D1E">
        <w:t>Um Calcium zu erhöhen und starke Nebennieren zu beruhigen</w:t>
      </w:r>
    </w:p>
    <w:p w:rsidR="00713D1E" w:rsidRPr="00762401" w:rsidRDefault="00713D1E" w:rsidP="00713D1E">
      <w:pPr>
        <w:rPr>
          <w:b/>
          <w:szCs w:val="28"/>
        </w:rPr>
      </w:pPr>
      <w:r w:rsidRPr="00762401">
        <w:rPr>
          <w:b/>
          <w:bCs/>
          <w:i/>
          <w:iCs/>
          <w:szCs w:val="28"/>
        </w:rPr>
        <w:t>Was ist dabei zu beachten?</w:t>
      </w:r>
    </w:p>
    <w:p w:rsidR="00D16878" w:rsidRDefault="00713D1E" w:rsidP="00713D1E">
      <w:pPr>
        <w:pStyle w:val="Listenabsatz"/>
        <w:numPr>
          <w:ilvl w:val="0"/>
          <w:numId w:val="3"/>
        </w:numPr>
      </w:pPr>
      <w:r w:rsidRPr="00713D1E">
        <w:t>Nicht zu viel davon geben, kann Stoffwechsel stark verlangsamen</w:t>
      </w:r>
    </w:p>
    <w:p w:rsidR="00762401" w:rsidRDefault="00762401">
      <w:pPr>
        <w:rPr>
          <w:b/>
        </w:rPr>
      </w:pPr>
    </w:p>
    <w:tbl>
      <w:tblPr>
        <w:tblStyle w:val="Tabellenraster"/>
        <w:tblW w:w="0pt" w:type="dxa"/>
        <w:tblLook w:firstRow="1" w:lastRow="0" w:firstColumn="1" w:lastColumn="0" w:noHBand="0" w:noVBand="1"/>
      </w:tblPr>
      <w:tblGrid>
        <w:gridCol w:w="3020"/>
        <w:gridCol w:w="3021"/>
        <w:gridCol w:w="3021"/>
      </w:tblGrid>
      <w:tr w:rsidR="00762401" w:rsidTr="00B111B5">
        <w:tc>
          <w:tcPr>
            <w:tcW w:w="151pt" w:type="dxa"/>
          </w:tcPr>
          <w:p w:rsidR="00762401" w:rsidRPr="00250B32" w:rsidRDefault="00762401" w:rsidP="00B111B5">
            <w:pPr>
              <w:rPr>
                <w:b/>
              </w:rPr>
            </w:pPr>
            <w:r w:rsidRPr="00250B32">
              <w:rPr>
                <w:b/>
              </w:rPr>
              <w:t>Inhaltsstoff</w:t>
            </w:r>
            <w:r>
              <w:rPr>
                <w:b/>
              </w:rPr>
              <w:t>e</w:t>
            </w:r>
          </w:p>
        </w:tc>
        <w:tc>
          <w:tcPr>
            <w:tcW w:w="151.05pt" w:type="dxa"/>
          </w:tcPr>
          <w:p w:rsidR="00762401" w:rsidRPr="00250B32" w:rsidRDefault="00762401" w:rsidP="00B111B5">
            <w:pPr>
              <w:rPr>
                <w:b/>
              </w:rPr>
            </w:pPr>
            <w:r w:rsidRPr="00250B32">
              <w:rPr>
                <w:b/>
              </w:rPr>
              <w:t>Menge</w:t>
            </w:r>
          </w:p>
        </w:tc>
        <w:tc>
          <w:tcPr>
            <w:tcW w:w="151.05pt" w:type="dxa"/>
          </w:tcPr>
          <w:p w:rsidR="00762401" w:rsidRPr="00250B32" w:rsidRDefault="00762401" w:rsidP="00B111B5">
            <w:pPr>
              <w:rPr>
                <w:b/>
              </w:rPr>
            </w:pPr>
            <w:r w:rsidRPr="00250B32">
              <w:rPr>
                <w:b/>
              </w:rPr>
              <w:t>NRV*</w:t>
            </w:r>
          </w:p>
        </w:tc>
      </w:tr>
      <w:tr w:rsidR="00762401" w:rsidTr="00B111B5">
        <w:tc>
          <w:tcPr>
            <w:tcW w:w="151pt" w:type="dxa"/>
          </w:tcPr>
          <w:p w:rsidR="00762401" w:rsidRDefault="00762401" w:rsidP="00B111B5">
            <w:r>
              <w:t>Vitamin B2 (</w:t>
            </w:r>
            <w:r w:rsidR="00B64BD1">
              <w:t xml:space="preserve">als </w:t>
            </w:r>
            <w:r>
              <w:t>Riboflavin)</w:t>
            </w:r>
          </w:p>
          <w:p w:rsidR="00762401" w:rsidRDefault="00762401" w:rsidP="00B111B5"/>
          <w:p w:rsidR="00762401" w:rsidRDefault="00762401" w:rsidP="00762401">
            <w:r>
              <w:t>Riboflavin trägt zu einem normalen Energiestoffwechsel bei.</w:t>
            </w:r>
          </w:p>
          <w:p w:rsidR="00762401" w:rsidRDefault="00762401" w:rsidP="00762401"/>
          <w:p w:rsidR="00762401" w:rsidRDefault="00762401" w:rsidP="00762401">
            <w:r>
              <w:t>Riboflavin trägt zu einer normalen Funktion des Nervensystems bei.</w:t>
            </w:r>
          </w:p>
          <w:p w:rsidR="00762401" w:rsidRDefault="00762401" w:rsidP="00762401"/>
          <w:p w:rsidR="00762401" w:rsidRDefault="00762401" w:rsidP="00762401">
            <w:r>
              <w:t>Riboflavin trägt zur Erhaltung normaler Schleimhäute bei.</w:t>
            </w:r>
          </w:p>
          <w:p w:rsidR="00762401" w:rsidRDefault="00762401" w:rsidP="00762401"/>
          <w:p w:rsidR="00762401" w:rsidRDefault="00762401" w:rsidP="00762401">
            <w:r>
              <w:t>Riboflavin trägt zur Erhaltung normaler roter Blutkörperchen bei.</w:t>
            </w:r>
          </w:p>
          <w:p w:rsidR="00762401" w:rsidRDefault="00762401" w:rsidP="00762401"/>
          <w:p w:rsidR="00762401" w:rsidRDefault="00762401" w:rsidP="00762401">
            <w:r>
              <w:t>Riboflavin trägt zur Erhaltung normaler Haut bei.</w:t>
            </w:r>
          </w:p>
          <w:p w:rsidR="00762401" w:rsidRDefault="00762401" w:rsidP="00762401"/>
          <w:p w:rsidR="00762401" w:rsidRDefault="00762401" w:rsidP="00762401">
            <w:r>
              <w:t>Riboflavin trägt zur Erhaltung normaler Sehkraft bei.</w:t>
            </w:r>
          </w:p>
          <w:p w:rsidR="00762401" w:rsidRDefault="00762401" w:rsidP="00762401"/>
          <w:p w:rsidR="00762401" w:rsidRDefault="00762401" w:rsidP="00762401">
            <w:r>
              <w:t>Riboflavin trägt zu einem normalen Eisenstoffwechsel bei.</w:t>
            </w:r>
          </w:p>
          <w:p w:rsidR="00762401" w:rsidRDefault="00762401" w:rsidP="00762401"/>
          <w:p w:rsidR="00762401" w:rsidRDefault="00762401" w:rsidP="00762401">
            <w:r>
              <w:lastRenderedPageBreak/>
              <w:t>Riboflavin trägt dazu bei, die Zellen vor oxidativem Stress zu schützen.</w:t>
            </w:r>
          </w:p>
          <w:p w:rsidR="00762401" w:rsidRDefault="00762401" w:rsidP="00762401"/>
          <w:p w:rsidR="00762401" w:rsidRPr="00762401" w:rsidRDefault="00762401" w:rsidP="00B111B5">
            <w:pPr>
              <w:rPr>
                <w:sz w:val="32"/>
              </w:rPr>
            </w:pPr>
            <w:r>
              <w:t>Riboflavin trägt zur Verringerung von Müdigkeit und Ermüdung bei.</w:t>
            </w:r>
          </w:p>
        </w:tc>
        <w:tc>
          <w:tcPr>
            <w:tcW w:w="151.05pt" w:type="dxa"/>
          </w:tcPr>
          <w:p w:rsidR="00762401" w:rsidRPr="00762401" w:rsidRDefault="00762401" w:rsidP="00B111B5">
            <w:r w:rsidRPr="00762401">
              <w:lastRenderedPageBreak/>
              <w:t>1,7mg</w:t>
            </w:r>
          </w:p>
        </w:tc>
        <w:tc>
          <w:tcPr>
            <w:tcW w:w="151.05pt" w:type="dxa"/>
          </w:tcPr>
          <w:p w:rsidR="00762401" w:rsidRPr="00762401" w:rsidRDefault="00762401" w:rsidP="00B111B5">
            <w:r w:rsidRPr="00762401">
              <w:t>121%</w:t>
            </w:r>
          </w:p>
        </w:tc>
      </w:tr>
      <w:tr w:rsidR="00762401" w:rsidTr="00B111B5">
        <w:tc>
          <w:tcPr>
            <w:tcW w:w="151pt" w:type="dxa"/>
          </w:tcPr>
          <w:p w:rsidR="00762401" w:rsidRPr="00B64BD1" w:rsidRDefault="00762401" w:rsidP="00B111B5">
            <w:pPr>
              <w:rPr>
                <w:lang w:val="en-US"/>
              </w:rPr>
            </w:pPr>
            <w:r w:rsidRPr="00B64BD1">
              <w:rPr>
                <w:lang w:val="en-US"/>
              </w:rPr>
              <w:t>Vitamin B6</w:t>
            </w:r>
            <w:r w:rsidR="00B64BD1" w:rsidRPr="00B64BD1">
              <w:rPr>
                <w:lang w:val="en-US"/>
              </w:rPr>
              <w:t xml:space="preserve"> (</w:t>
            </w:r>
            <w:proofErr w:type="spellStart"/>
            <w:r w:rsidR="00B64BD1" w:rsidRPr="00B64BD1">
              <w:rPr>
                <w:lang w:val="en-US"/>
              </w:rPr>
              <w:t>als</w:t>
            </w:r>
            <w:proofErr w:type="spellEnd"/>
            <w:r w:rsidR="00B64BD1" w:rsidRPr="00B64BD1">
              <w:rPr>
                <w:lang w:val="en-US"/>
              </w:rPr>
              <w:t xml:space="preserve"> Pyridoxin </w:t>
            </w:r>
            <w:proofErr w:type="spellStart"/>
            <w:r w:rsidR="00B64BD1" w:rsidRPr="00B64BD1">
              <w:rPr>
                <w:lang w:val="en-US"/>
              </w:rPr>
              <w:t>Hydrochlorid</w:t>
            </w:r>
            <w:proofErr w:type="spellEnd"/>
            <w:r w:rsidR="00B64BD1" w:rsidRPr="00B64BD1">
              <w:rPr>
                <w:lang w:val="en-US"/>
              </w:rPr>
              <w:t>)</w:t>
            </w:r>
          </w:p>
          <w:p w:rsidR="00762401" w:rsidRPr="00B64BD1" w:rsidRDefault="00762401" w:rsidP="00B111B5">
            <w:pPr>
              <w:rPr>
                <w:lang w:val="en-US"/>
              </w:rPr>
            </w:pPr>
          </w:p>
          <w:p w:rsidR="00762401" w:rsidRDefault="00762401" w:rsidP="00762401">
            <w:r>
              <w:t xml:space="preserve">Vitamin B6 trägt zu einer normalen </w:t>
            </w:r>
            <w:proofErr w:type="spellStart"/>
            <w:r>
              <w:t>Cystein</w:t>
            </w:r>
            <w:proofErr w:type="spellEnd"/>
            <w:r>
              <w:t>-Synthese bei.</w:t>
            </w:r>
          </w:p>
          <w:p w:rsidR="00762401" w:rsidRDefault="00762401" w:rsidP="00762401"/>
          <w:p w:rsidR="00762401" w:rsidRDefault="00762401" w:rsidP="00762401">
            <w:r>
              <w:t>Vitamin B6 trägt zu einem normalen Energiestoffwechsel bei.</w:t>
            </w:r>
          </w:p>
          <w:p w:rsidR="00762401" w:rsidRDefault="00762401" w:rsidP="00762401"/>
          <w:p w:rsidR="00762401" w:rsidRDefault="00762401" w:rsidP="00762401">
            <w:r>
              <w:t>Vitamin B6 trägt zu einer normalen Funktion des Nervensystems bei.</w:t>
            </w:r>
          </w:p>
          <w:p w:rsidR="00762401" w:rsidRDefault="00762401" w:rsidP="00762401"/>
          <w:p w:rsidR="00762401" w:rsidRDefault="00762401" w:rsidP="00762401">
            <w:r>
              <w:t xml:space="preserve">Vitamin B6 trägt zu einem normalen </w:t>
            </w:r>
            <w:proofErr w:type="spellStart"/>
            <w:r>
              <w:t>Homocystein</w:t>
            </w:r>
            <w:proofErr w:type="spellEnd"/>
            <w:r>
              <w:t xml:space="preserve"> Stoffwechsel bei.</w:t>
            </w:r>
          </w:p>
          <w:p w:rsidR="00762401" w:rsidRDefault="00762401" w:rsidP="00762401"/>
          <w:p w:rsidR="00762401" w:rsidRDefault="00762401" w:rsidP="00762401">
            <w:r>
              <w:t xml:space="preserve">Vitamin B6 trägt zu einem normalen Eiweiß- und </w:t>
            </w:r>
            <w:proofErr w:type="spellStart"/>
            <w:r>
              <w:t>Glycogenstoffwechsel</w:t>
            </w:r>
            <w:proofErr w:type="spellEnd"/>
            <w:r>
              <w:t xml:space="preserve"> bei.</w:t>
            </w:r>
          </w:p>
          <w:p w:rsidR="00762401" w:rsidRDefault="00762401" w:rsidP="00762401"/>
          <w:p w:rsidR="00762401" w:rsidRDefault="00762401" w:rsidP="00762401">
            <w:r>
              <w:t>Vitamin B6 trägt zur normalen psychischen Funktion bei.</w:t>
            </w:r>
          </w:p>
          <w:p w:rsidR="00762401" w:rsidRDefault="00762401" w:rsidP="00762401"/>
          <w:p w:rsidR="00762401" w:rsidRDefault="00762401" w:rsidP="00762401">
            <w:r>
              <w:t>Vitamin B6 trägt zur normalen Bildung roter Blutkörperchen bei.</w:t>
            </w:r>
          </w:p>
          <w:p w:rsidR="00762401" w:rsidRDefault="00762401" w:rsidP="00762401"/>
          <w:p w:rsidR="00762401" w:rsidRDefault="00762401" w:rsidP="00762401">
            <w:r>
              <w:t>Vitamin B6 trägt zu einer normalen Funktion des Immunsystems bei.</w:t>
            </w:r>
          </w:p>
          <w:p w:rsidR="00762401" w:rsidRDefault="00762401" w:rsidP="00762401"/>
          <w:p w:rsidR="00762401" w:rsidRDefault="00762401" w:rsidP="00762401">
            <w:r>
              <w:t>Vitamin B6 trägt zur Verringerung von Müdigkeit und Ermüdung bei.</w:t>
            </w:r>
          </w:p>
          <w:p w:rsidR="00762401" w:rsidRDefault="00762401" w:rsidP="00762401"/>
          <w:p w:rsidR="00762401" w:rsidRPr="00762401" w:rsidRDefault="00762401" w:rsidP="00B111B5">
            <w:pPr>
              <w:rPr>
                <w:sz w:val="32"/>
              </w:rPr>
            </w:pPr>
            <w:r>
              <w:t>Vitamin B6 trägt zur Regulierung der Hormontätigkeit bei.</w:t>
            </w:r>
          </w:p>
        </w:tc>
        <w:tc>
          <w:tcPr>
            <w:tcW w:w="151.05pt" w:type="dxa"/>
          </w:tcPr>
          <w:p w:rsidR="00762401" w:rsidRPr="00762401" w:rsidRDefault="00762401" w:rsidP="00B111B5">
            <w:r>
              <w:t>2mg</w:t>
            </w:r>
          </w:p>
        </w:tc>
        <w:tc>
          <w:tcPr>
            <w:tcW w:w="151.05pt" w:type="dxa"/>
          </w:tcPr>
          <w:p w:rsidR="00762401" w:rsidRPr="00762401" w:rsidRDefault="00762401" w:rsidP="00B111B5">
            <w:r>
              <w:t>143%</w:t>
            </w:r>
          </w:p>
        </w:tc>
      </w:tr>
      <w:tr w:rsidR="00762401" w:rsidTr="00B111B5">
        <w:tc>
          <w:tcPr>
            <w:tcW w:w="151pt" w:type="dxa"/>
          </w:tcPr>
          <w:p w:rsidR="00762401" w:rsidRDefault="00762401" w:rsidP="00B111B5">
            <w:r>
              <w:t>Vitamin B12</w:t>
            </w:r>
            <w:r w:rsidR="00B64BD1">
              <w:t xml:space="preserve"> (als </w:t>
            </w:r>
            <w:proofErr w:type="spellStart"/>
            <w:r w:rsidR="00B64BD1">
              <w:t>Cyanocobalamin</w:t>
            </w:r>
            <w:proofErr w:type="spellEnd"/>
            <w:r w:rsidR="00B64BD1">
              <w:t>)</w:t>
            </w:r>
          </w:p>
          <w:p w:rsidR="00762401" w:rsidRDefault="00762401" w:rsidP="00B111B5"/>
          <w:p w:rsidR="00762401" w:rsidRDefault="00762401" w:rsidP="00762401">
            <w:r>
              <w:t>Vitamin B12 trägt zu einem normalen Energiestoffwechsel bei.</w:t>
            </w:r>
          </w:p>
          <w:p w:rsidR="00762401" w:rsidRDefault="00762401" w:rsidP="00762401"/>
          <w:p w:rsidR="00762401" w:rsidRDefault="00762401" w:rsidP="00762401">
            <w:r>
              <w:t>Vitamin B12 trägt zu einer normalen Funktion des Nervensystems bei.</w:t>
            </w:r>
          </w:p>
          <w:p w:rsidR="00762401" w:rsidRDefault="00762401" w:rsidP="00762401"/>
          <w:p w:rsidR="00762401" w:rsidRDefault="00762401" w:rsidP="00762401">
            <w:r>
              <w:t xml:space="preserve">Vitamin B12 trägt zu einem normalen </w:t>
            </w:r>
            <w:proofErr w:type="spellStart"/>
            <w:r>
              <w:t>HomocysteinStoffwechsel</w:t>
            </w:r>
            <w:proofErr w:type="spellEnd"/>
            <w:r>
              <w:t xml:space="preserve"> bei.</w:t>
            </w:r>
          </w:p>
          <w:p w:rsidR="00762401" w:rsidRDefault="00762401" w:rsidP="00762401"/>
          <w:p w:rsidR="00762401" w:rsidRDefault="00762401" w:rsidP="00762401">
            <w:r>
              <w:t>Vitamin B12 trägt zur normalen psychischen Funktion bei.</w:t>
            </w:r>
          </w:p>
          <w:p w:rsidR="00762401" w:rsidRDefault="00762401" w:rsidP="00762401"/>
          <w:p w:rsidR="00762401" w:rsidRDefault="00762401" w:rsidP="00762401">
            <w:r>
              <w:t>Vitamin B12 trägt zu einer normalen Bildung roter Blutkörperchen bei.</w:t>
            </w:r>
          </w:p>
          <w:p w:rsidR="00762401" w:rsidRDefault="00762401" w:rsidP="00762401"/>
          <w:p w:rsidR="00762401" w:rsidRDefault="00762401" w:rsidP="00762401">
            <w:r>
              <w:t>Vitamin B12 trägt zu einer normalen Funktion des Immunsystems bei.</w:t>
            </w:r>
          </w:p>
          <w:p w:rsidR="00762401" w:rsidRDefault="00762401" w:rsidP="00762401"/>
          <w:p w:rsidR="00762401" w:rsidRDefault="00762401" w:rsidP="00762401">
            <w:r>
              <w:t>Vitamin B12 trägt zur Verringerung von Müdigkeit und Ermüdung bei.</w:t>
            </w:r>
          </w:p>
          <w:p w:rsidR="00762401" w:rsidRDefault="00762401" w:rsidP="00762401"/>
          <w:p w:rsidR="00762401" w:rsidRDefault="00762401" w:rsidP="00B111B5">
            <w:r>
              <w:t>Vitamin B12 hat eine Funktion bei der Zellteilung.</w:t>
            </w:r>
          </w:p>
        </w:tc>
        <w:tc>
          <w:tcPr>
            <w:tcW w:w="151.05pt" w:type="dxa"/>
          </w:tcPr>
          <w:p w:rsidR="00762401" w:rsidRDefault="00762401" w:rsidP="00B111B5">
            <w:r>
              <w:t>6µg</w:t>
            </w:r>
          </w:p>
        </w:tc>
        <w:tc>
          <w:tcPr>
            <w:tcW w:w="151.05pt" w:type="dxa"/>
          </w:tcPr>
          <w:p w:rsidR="00762401" w:rsidRDefault="00762401" w:rsidP="00B111B5">
            <w:r>
              <w:t>240%</w:t>
            </w:r>
          </w:p>
        </w:tc>
      </w:tr>
      <w:tr w:rsidR="00762401" w:rsidTr="00B111B5">
        <w:tc>
          <w:tcPr>
            <w:tcW w:w="151pt" w:type="dxa"/>
          </w:tcPr>
          <w:p w:rsidR="00762401" w:rsidRDefault="00762401" w:rsidP="00B111B5">
            <w:r>
              <w:t>Vitamin D</w:t>
            </w:r>
            <w:r w:rsidR="00B64BD1">
              <w:t xml:space="preserve"> (als </w:t>
            </w:r>
            <w:proofErr w:type="spellStart"/>
            <w:r w:rsidR="00B64BD1">
              <w:t>Cholecalciferol</w:t>
            </w:r>
            <w:proofErr w:type="spellEnd"/>
            <w:r w:rsidR="00B64BD1">
              <w:t>)</w:t>
            </w:r>
          </w:p>
          <w:p w:rsidR="001161DD" w:rsidRDefault="001161DD" w:rsidP="00B111B5"/>
          <w:p w:rsidR="001161DD" w:rsidRDefault="001161DD" w:rsidP="001161DD">
            <w:r>
              <w:t>Vitamin D trägt zu einer normalen Aufnahme/Verwertung von Calcium und Phosphor bei.</w:t>
            </w:r>
          </w:p>
          <w:p w:rsidR="001161DD" w:rsidRDefault="001161DD" w:rsidP="001161DD"/>
          <w:p w:rsidR="001161DD" w:rsidRDefault="001161DD" w:rsidP="001161DD">
            <w:r>
              <w:t>Vitamin D trägt zu einem normalen Calciumspiegel im Blut bei.</w:t>
            </w:r>
          </w:p>
          <w:p w:rsidR="001161DD" w:rsidRDefault="001161DD" w:rsidP="001161DD"/>
          <w:p w:rsidR="001161DD" w:rsidRDefault="001161DD" w:rsidP="001161DD">
            <w:r>
              <w:t>Vitamin D trägt zur Erhaltung normaler Knochen bei.</w:t>
            </w:r>
          </w:p>
          <w:p w:rsidR="001161DD" w:rsidRDefault="001161DD" w:rsidP="001161DD"/>
          <w:p w:rsidR="001161DD" w:rsidRDefault="001161DD" w:rsidP="001161DD">
            <w:r>
              <w:t>Vitamin D trägt zur Erhaltung einer normalen Muskelfunktion bei.</w:t>
            </w:r>
          </w:p>
          <w:p w:rsidR="001161DD" w:rsidRDefault="001161DD" w:rsidP="001161DD"/>
          <w:p w:rsidR="001161DD" w:rsidRDefault="001161DD" w:rsidP="001161DD">
            <w:r>
              <w:t>Vitamin D trägt zur Erhaltung normaler Zähne bei.</w:t>
            </w:r>
          </w:p>
          <w:p w:rsidR="001161DD" w:rsidRDefault="001161DD" w:rsidP="001161DD"/>
          <w:p w:rsidR="001161DD" w:rsidRDefault="001161DD" w:rsidP="001161DD">
            <w:r>
              <w:t>Vitamin D trägt zu einer normalen Funktion des Immunsystems bei.</w:t>
            </w:r>
          </w:p>
          <w:p w:rsidR="001161DD" w:rsidRDefault="001161DD" w:rsidP="001161DD"/>
          <w:p w:rsidR="001161DD" w:rsidRDefault="001161DD" w:rsidP="00B111B5">
            <w:r>
              <w:t>Vitamin D hat eine Funktion bei der Zellteilung.</w:t>
            </w:r>
          </w:p>
        </w:tc>
        <w:tc>
          <w:tcPr>
            <w:tcW w:w="151.05pt" w:type="dxa"/>
          </w:tcPr>
          <w:p w:rsidR="00762401" w:rsidRDefault="001161DD" w:rsidP="00B111B5">
            <w:r>
              <w:t>1,9µg</w:t>
            </w:r>
          </w:p>
        </w:tc>
        <w:tc>
          <w:tcPr>
            <w:tcW w:w="151.05pt" w:type="dxa"/>
          </w:tcPr>
          <w:p w:rsidR="00762401" w:rsidRDefault="001161DD" w:rsidP="00B111B5">
            <w:r>
              <w:t>38%</w:t>
            </w:r>
          </w:p>
        </w:tc>
      </w:tr>
      <w:tr w:rsidR="001161DD" w:rsidTr="00B111B5">
        <w:tc>
          <w:tcPr>
            <w:tcW w:w="151pt" w:type="dxa"/>
          </w:tcPr>
          <w:p w:rsidR="001161DD" w:rsidRDefault="001161DD" w:rsidP="00B111B5">
            <w:proofErr w:type="spellStart"/>
            <w:r>
              <w:t>Pantothensäure</w:t>
            </w:r>
            <w:proofErr w:type="spellEnd"/>
            <w:r w:rsidR="00B64BD1">
              <w:t xml:space="preserve"> (als d-Calcium </w:t>
            </w:r>
            <w:proofErr w:type="spellStart"/>
            <w:r w:rsidR="00B64BD1">
              <w:t>Phantothenat</w:t>
            </w:r>
            <w:proofErr w:type="spellEnd"/>
            <w:r w:rsidR="00B64BD1">
              <w:t>)</w:t>
            </w:r>
          </w:p>
          <w:p w:rsidR="001161DD" w:rsidRDefault="001161DD" w:rsidP="00B111B5"/>
          <w:p w:rsidR="001161DD" w:rsidRDefault="001161DD" w:rsidP="001161DD">
            <w:proofErr w:type="spellStart"/>
            <w:r>
              <w:t>Pantothensäure</w:t>
            </w:r>
            <w:proofErr w:type="spellEnd"/>
            <w:r>
              <w:t xml:space="preserve"> trägt zu einem normalen Energiestoffwechsel bei.</w:t>
            </w:r>
          </w:p>
          <w:p w:rsidR="001161DD" w:rsidRDefault="001161DD" w:rsidP="001161DD"/>
          <w:p w:rsidR="001161DD" w:rsidRDefault="001161DD" w:rsidP="001161DD">
            <w:proofErr w:type="spellStart"/>
            <w:r>
              <w:t>Pantothensäure</w:t>
            </w:r>
            <w:proofErr w:type="spellEnd"/>
            <w:r>
              <w:t xml:space="preserve"> trägt zu einer normalen Synthese und zu einem normalen Stoffwechsel von Steroidhormonen, Vitamin D und einigen Neurotransmittern bei.</w:t>
            </w:r>
          </w:p>
          <w:p w:rsidR="001161DD" w:rsidRDefault="001161DD" w:rsidP="001161DD"/>
          <w:p w:rsidR="001161DD" w:rsidRDefault="001161DD" w:rsidP="001161DD">
            <w:proofErr w:type="spellStart"/>
            <w:r>
              <w:t>Pantothensäure</w:t>
            </w:r>
            <w:proofErr w:type="spellEnd"/>
            <w:r>
              <w:t xml:space="preserve"> trägt zur Verringerung von Müdigkeit und Ermüdung bei.</w:t>
            </w:r>
          </w:p>
          <w:p w:rsidR="001161DD" w:rsidRDefault="001161DD" w:rsidP="001161DD"/>
          <w:p w:rsidR="001161DD" w:rsidRDefault="001161DD" w:rsidP="00B111B5">
            <w:proofErr w:type="spellStart"/>
            <w:r>
              <w:t>Pantothensäure</w:t>
            </w:r>
            <w:proofErr w:type="spellEnd"/>
            <w:r>
              <w:t xml:space="preserve"> trägt zu einer normalen geistigen Leistung bei.</w:t>
            </w:r>
          </w:p>
        </w:tc>
        <w:tc>
          <w:tcPr>
            <w:tcW w:w="151.05pt" w:type="dxa"/>
          </w:tcPr>
          <w:p w:rsidR="001161DD" w:rsidRDefault="001161DD" w:rsidP="00B111B5">
            <w:r>
              <w:t>10mg</w:t>
            </w:r>
          </w:p>
        </w:tc>
        <w:tc>
          <w:tcPr>
            <w:tcW w:w="151.05pt" w:type="dxa"/>
          </w:tcPr>
          <w:p w:rsidR="001161DD" w:rsidRDefault="001161DD" w:rsidP="00B111B5">
            <w:r>
              <w:t>167%</w:t>
            </w:r>
          </w:p>
        </w:tc>
      </w:tr>
      <w:tr w:rsidR="001161DD" w:rsidTr="00B111B5">
        <w:tc>
          <w:tcPr>
            <w:tcW w:w="151pt" w:type="dxa"/>
          </w:tcPr>
          <w:p w:rsidR="001161DD" w:rsidRDefault="001161DD" w:rsidP="00B111B5">
            <w:r>
              <w:t>Kupfer</w:t>
            </w:r>
            <w:r w:rsidR="00B64BD1">
              <w:t xml:space="preserve"> (als TRAACS Kupfer </w:t>
            </w:r>
            <w:proofErr w:type="spellStart"/>
            <w:r w:rsidR="00B64BD1">
              <w:t>Biglycinat</w:t>
            </w:r>
            <w:proofErr w:type="spellEnd"/>
            <w:r w:rsidR="00B64BD1">
              <w:t xml:space="preserve"> </w:t>
            </w:r>
            <w:proofErr w:type="spellStart"/>
            <w:r w:rsidR="00B64BD1">
              <w:t>Chelat</w:t>
            </w:r>
            <w:proofErr w:type="spellEnd"/>
            <w:r w:rsidR="00B64BD1">
              <w:t>)</w:t>
            </w:r>
          </w:p>
          <w:p w:rsidR="001161DD" w:rsidRDefault="001161DD" w:rsidP="00B111B5"/>
          <w:p w:rsidR="001161DD" w:rsidRDefault="001161DD" w:rsidP="001161DD">
            <w:r>
              <w:t>Kupfer trägt zur Erhaltung von normalem Bindegewebe bei.</w:t>
            </w:r>
          </w:p>
          <w:p w:rsidR="001161DD" w:rsidRDefault="001161DD" w:rsidP="001161DD"/>
          <w:p w:rsidR="001161DD" w:rsidRDefault="001161DD" w:rsidP="001161DD">
            <w:r>
              <w:t>Kupfer trägt zu einem normalen Energiestoffwechsel bei.</w:t>
            </w:r>
          </w:p>
          <w:p w:rsidR="001161DD" w:rsidRDefault="001161DD" w:rsidP="001161DD"/>
          <w:p w:rsidR="001161DD" w:rsidRDefault="001161DD" w:rsidP="001161DD">
            <w:r>
              <w:t>Kupfer trägt zu einer normalen Funktion des Nervensystems bei.</w:t>
            </w:r>
          </w:p>
          <w:p w:rsidR="001161DD" w:rsidRDefault="001161DD" w:rsidP="001161DD"/>
          <w:p w:rsidR="001161DD" w:rsidRDefault="001161DD" w:rsidP="001161DD">
            <w:r>
              <w:t>Kupfer trägt zu einer normalen Haarpigmentierung bei.</w:t>
            </w:r>
          </w:p>
          <w:p w:rsidR="001161DD" w:rsidRDefault="001161DD" w:rsidP="001161DD"/>
          <w:p w:rsidR="001161DD" w:rsidRDefault="001161DD" w:rsidP="001161DD">
            <w:r>
              <w:t>Kupfer trägt zu einem normalen Eisentransport im Körper bei.</w:t>
            </w:r>
          </w:p>
          <w:p w:rsidR="001161DD" w:rsidRDefault="001161DD" w:rsidP="001161DD"/>
          <w:p w:rsidR="001161DD" w:rsidRDefault="001161DD" w:rsidP="001161DD">
            <w:r>
              <w:t>Kupfer trägt zu einer normalen Hautpigmentierung bei.</w:t>
            </w:r>
          </w:p>
          <w:p w:rsidR="001161DD" w:rsidRDefault="001161DD" w:rsidP="001161DD"/>
          <w:p w:rsidR="001161DD" w:rsidRDefault="001161DD" w:rsidP="001161DD">
            <w:r>
              <w:t>Kupfer trägt zu einer normalen Funktion des Immunsystems bei.</w:t>
            </w:r>
          </w:p>
          <w:p w:rsidR="001161DD" w:rsidRDefault="001161DD" w:rsidP="001161DD"/>
          <w:p w:rsidR="001161DD" w:rsidRPr="001161DD" w:rsidRDefault="001161DD" w:rsidP="00B111B5">
            <w:pPr>
              <w:rPr>
                <w:sz w:val="32"/>
              </w:rPr>
            </w:pPr>
            <w:r>
              <w:t>Kupfer trägt dazu bei, die Zellen vor oxidativem Stress zu schützen.</w:t>
            </w:r>
          </w:p>
        </w:tc>
        <w:tc>
          <w:tcPr>
            <w:tcW w:w="151.05pt" w:type="dxa"/>
          </w:tcPr>
          <w:p w:rsidR="001161DD" w:rsidRDefault="001161DD" w:rsidP="00B111B5">
            <w:r>
              <w:t>500µg</w:t>
            </w:r>
          </w:p>
        </w:tc>
        <w:tc>
          <w:tcPr>
            <w:tcW w:w="151.05pt" w:type="dxa"/>
          </w:tcPr>
          <w:p w:rsidR="001161DD" w:rsidRDefault="001161DD" w:rsidP="00B111B5">
            <w:r>
              <w:t>50%</w:t>
            </w:r>
          </w:p>
        </w:tc>
      </w:tr>
      <w:tr w:rsidR="001161DD" w:rsidTr="00B111B5">
        <w:tc>
          <w:tcPr>
            <w:tcW w:w="151pt" w:type="dxa"/>
          </w:tcPr>
          <w:p w:rsidR="001161DD" w:rsidRDefault="001161DD" w:rsidP="00B111B5">
            <w:r w:rsidRPr="001161DD">
              <w:t>Thymusextrakt vom Rind</w:t>
            </w:r>
          </w:p>
        </w:tc>
        <w:tc>
          <w:tcPr>
            <w:tcW w:w="151.05pt" w:type="dxa"/>
          </w:tcPr>
          <w:p w:rsidR="001161DD" w:rsidRDefault="001161DD" w:rsidP="00B111B5">
            <w:r>
              <w:t>10mg</w:t>
            </w:r>
          </w:p>
        </w:tc>
        <w:tc>
          <w:tcPr>
            <w:tcW w:w="151.05pt" w:type="dxa"/>
          </w:tcPr>
          <w:p w:rsidR="001161DD" w:rsidRDefault="001161DD" w:rsidP="00B111B5">
            <w:r>
              <w:t>Keine Angabe</w:t>
            </w:r>
          </w:p>
        </w:tc>
      </w:tr>
      <w:tr w:rsidR="001161DD" w:rsidTr="00B111B5">
        <w:tc>
          <w:tcPr>
            <w:tcW w:w="151pt" w:type="dxa"/>
          </w:tcPr>
          <w:p w:rsidR="001161DD" w:rsidRPr="001161DD" w:rsidRDefault="001161DD" w:rsidP="00B111B5">
            <w:r w:rsidRPr="001161DD">
              <w:t>Pankreasextrakt vom Schwein</w:t>
            </w:r>
          </w:p>
        </w:tc>
        <w:tc>
          <w:tcPr>
            <w:tcW w:w="151.05pt" w:type="dxa"/>
          </w:tcPr>
          <w:p w:rsidR="001161DD" w:rsidRDefault="001161DD" w:rsidP="00B111B5">
            <w:r>
              <w:t>35mg</w:t>
            </w:r>
          </w:p>
        </w:tc>
        <w:tc>
          <w:tcPr>
            <w:tcW w:w="151.05pt" w:type="dxa"/>
          </w:tcPr>
          <w:p w:rsidR="001161DD" w:rsidRDefault="001161DD" w:rsidP="00B111B5">
            <w:r>
              <w:t>Keine Angabe</w:t>
            </w:r>
          </w:p>
        </w:tc>
      </w:tr>
      <w:tr w:rsidR="001161DD" w:rsidTr="00B111B5">
        <w:tc>
          <w:tcPr>
            <w:tcW w:w="151pt" w:type="dxa"/>
          </w:tcPr>
          <w:p w:rsidR="001161DD" w:rsidRPr="001161DD" w:rsidRDefault="001161DD" w:rsidP="00B111B5">
            <w:proofErr w:type="spellStart"/>
            <w:r>
              <w:t>Cholin</w:t>
            </w:r>
            <w:proofErr w:type="spellEnd"/>
          </w:p>
        </w:tc>
        <w:tc>
          <w:tcPr>
            <w:tcW w:w="151.05pt" w:type="dxa"/>
          </w:tcPr>
          <w:p w:rsidR="001161DD" w:rsidRDefault="001161DD" w:rsidP="00B111B5">
            <w:r>
              <w:t>35mg</w:t>
            </w:r>
          </w:p>
        </w:tc>
        <w:tc>
          <w:tcPr>
            <w:tcW w:w="151.05pt" w:type="dxa"/>
          </w:tcPr>
          <w:p w:rsidR="001161DD" w:rsidRDefault="001161DD" w:rsidP="00B111B5">
            <w:r>
              <w:t>Keine Angabe</w:t>
            </w:r>
          </w:p>
        </w:tc>
      </w:tr>
    </w:tbl>
    <w:p w:rsidR="001161DD" w:rsidRDefault="001161DD" w:rsidP="001161DD">
      <w:r>
        <w:t>*</w:t>
      </w:r>
      <w:r w:rsidRPr="00FF3882">
        <w:t xml:space="preserve"> </w:t>
      </w:r>
      <w:r>
        <w:t>Prozentsatz der empfohlenen Tagesdosis gem. EU-Verordnung 1169/2011</w:t>
      </w:r>
    </w:p>
    <w:p w:rsidR="001161DD" w:rsidRDefault="001161DD" w:rsidP="001161DD"/>
    <w:p w:rsidR="00762401" w:rsidRDefault="006F2533">
      <w:pPr>
        <w:rPr>
          <w:b/>
        </w:rPr>
      </w:pPr>
      <w:r>
        <w:rPr>
          <w:b/>
        </w:rPr>
        <w:t>Zutatenverzeichnis:</w:t>
      </w:r>
    </w:p>
    <w:p w:rsidR="006F2533" w:rsidRDefault="006F2533">
      <w:pPr>
        <w:rPr>
          <w:b/>
        </w:rPr>
      </w:pPr>
    </w:p>
    <w:p w:rsidR="006F2533" w:rsidRPr="006F2533" w:rsidRDefault="006F2533" w:rsidP="006F2533">
      <w:pPr>
        <w:contextualSpacing/>
      </w:pPr>
      <w:r>
        <w:t>Di-</w:t>
      </w:r>
      <w:proofErr w:type="spellStart"/>
      <w:r>
        <w:t>Calciummalat</w:t>
      </w:r>
      <w:proofErr w:type="spellEnd"/>
      <w:r>
        <w:t>, Di-</w:t>
      </w:r>
      <w:proofErr w:type="spellStart"/>
      <w:r>
        <w:t>Magnesiummalat</w:t>
      </w:r>
      <w:proofErr w:type="spellEnd"/>
      <w:r>
        <w:t>, Füllstoff: Mikrokristalline</w:t>
      </w:r>
      <w:r w:rsidR="00B64BD1">
        <w:t xml:space="preserve"> </w:t>
      </w:r>
      <w:r>
        <w:t xml:space="preserve">Cellulose, </w:t>
      </w:r>
      <w:proofErr w:type="spellStart"/>
      <w:r>
        <w:t>Cholinbitartrat</w:t>
      </w:r>
      <w:proofErr w:type="spellEnd"/>
      <w:r>
        <w:t xml:space="preserve">, </w:t>
      </w:r>
      <w:proofErr w:type="spellStart"/>
      <w:r>
        <w:t>Calciumglycinat</w:t>
      </w:r>
      <w:proofErr w:type="spellEnd"/>
      <w:r>
        <w:t xml:space="preserve"> </w:t>
      </w:r>
      <w:proofErr w:type="spellStart"/>
      <w:r>
        <w:t>Chelat</w:t>
      </w:r>
      <w:proofErr w:type="spellEnd"/>
      <w:r>
        <w:t xml:space="preserve">, </w:t>
      </w:r>
      <w:proofErr w:type="spellStart"/>
      <w:r>
        <w:t>Magnesiumbisglyinat</w:t>
      </w:r>
      <w:proofErr w:type="spellEnd"/>
      <w:r w:rsidR="00B64BD1">
        <w:t xml:space="preserve"> </w:t>
      </w:r>
      <w:proofErr w:type="spellStart"/>
      <w:r>
        <w:t>Chelat</w:t>
      </w:r>
      <w:proofErr w:type="spellEnd"/>
      <w:r>
        <w:t xml:space="preserve">, Vernetzte </w:t>
      </w:r>
      <w:proofErr w:type="spellStart"/>
      <w:r>
        <w:t>Carboxymethylcellulose</w:t>
      </w:r>
      <w:proofErr w:type="spellEnd"/>
      <w:r>
        <w:t xml:space="preserve">, Füllstoff: </w:t>
      </w:r>
      <w:proofErr w:type="spellStart"/>
      <w:r>
        <w:t>p</w:t>
      </w:r>
      <w:r>
        <w:softHyphen/>
        <w:t>anzliche</w:t>
      </w:r>
      <w:proofErr w:type="spellEnd"/>
      <w:r w:rsidR="00B64BD1">
        <w:t xml:space="preserve"> </w:t>
      </w:r>
      <w:r w:rsidRPr="00B64BD1">
        <w:t>Stearinsäure, L-</w:t>
      </w:r>
      <w:proofErr w:type="spellStart"/>
      <w:r w:rsidRPr="00B64BD1">
        <w:t>Argininsäure</w:t>
      </w:r>
      <w:proofErr w:type="spellEnd"/>
      <w:r w:rsidRPr="00B64BD1">
        <w:t>, L-</w:t>
      </w:r>
      <w:proofErr w:type="spellStart"/>
      <w:r w:rsidRPr="00B64BD1">
        <w:t>Lysinsäure</w:t>
      </w:r>
      <w:proofErr w:type="spellEnd"/>
      <w:r w:rsidRPr="00B64BD1">
        <w:t xml:space="preserve">, </w:t>
      </w:r>
      <w:proofErr w:type="spellStart"/>
      <w:r w:rsidRPr="00B64BD1">
        <w:t>Taurin</w:t>
      </w:r>
      <w:proofErr w:type="spellEnd"/>
      <w:r w:rsidRPr="00B64BD1">
        <w:t>, L-Methionin, Apfelsäure,</w:t>
      </w:r>
      <w:r w:rsidR="00B64BD1" w:rsidRPr="00B64BD1">
        <w:t xml:space="preserve"> </w:t>
      </w:r>
      <w:r>
        <w:t>d-</w:t>
      </w:r>
      <w:proofErr w:type="spellStart"/>
      <w:r>
        <w:t>Calciumpantothenat</w:t>
      </w:r>
      <w:proofErr w:type="spellEnd"/>
      <w:r>
        <w:t>, Pankreasextrakt vom Schwein, Thymusextrakt</w:t>
      </w:r>
      <w:r w:rsidR="00B64BD1">
        <w:t xml:space="preserve"> </w:t>
      </w:r>
      <w:r>
        <w:t>vom Rind, Para-</w:t>
      </w:r>
      <w:proofErr w:type="spellStart"/>
      <w:r>
        <w:t>Aminobenzsäure</w:t>
      </w:r>
      <w:proofErr w:type="spellEnd"/>
      <w:r>
        <w:t xml:space="preserve">, </w:t>
      </w:r>
      <w:proofErr w:type="spellStart"/>
      <w:r>
        <w:t>Kupferbisglycinat</w:t>
      </w:r>
      <w:proofErr w:type="spellEnd"/>
      <w:r>
        <w:t xml:space="preserve"> </w:t>
      </w:r>
      <w:proofErr w:type="spellStart"/>
      <w:r>
        <w:t>Chelat</w:t>
      </w:r>
      <w:proofErr w:type="spellEnd"/>
      <w:r>
        <w:t>, Füllstoff:</w:t>
      </w:r>
      <w:r w:rsidR="00B64BD1">
        <w:t xml:space="preserve"> </w:t>
      </w:r>
      <w:r>
        <w:t xml:space="preserve">Magnesiumsalze der Speisefettsäuren, Füllstoff: </w:t>
      </w:r>
      <w:proofErr w:type="spellStart"/>
      <w:r>
        <w:t>Siliciumdioxid</w:t>
      </w:r>
      <w:proofErr w:type="spellEnd"/>
      <w:r>
        <w:t>,</w:t>
      </w:r>
      <w:r w:rsidR="00B64BD1">
        <w:t xml:space="preserve"> </w:t>
      </w:r>
      <w:proofErr w:type="spellStart"/>
      <w:r>
        <w:t>Pyridoxinhydrochlorid</w:t>
      </w:r>
      <w:proofErr w:type="spellEnd"/>
      <w:r>
        <w:t xml:space="preserve">, </w:t>
      </w:r>
      <w:proofErr w:type="spellStart"/>
      <w:r>
        <w:t>Ribo</w:t>
      </w:r>
      <w:r>
        <w:softHyphen/>
        <w:t>avin</w:t>
      </w:r>
      <w:proofErr w:type="spellEnd"/>
      <w:r>
        <w:t xml:space="preserve">, Leberextrakt vom Rind, </w:t>
      </w:r>
      <w:proofErr w:type="spellStart"/>
      <w:r>
        <w:t>Cholecalciferol</w:t>
      </w:r>
      <w:proofErr w:type="spellEnd"/>
      <w:r>
        <w:t>,</w:t>
      </w:r>
      <w:r w:rsidR="00B64BD1">
        <w:t xml:space="preserve"> </w:t>
      </w:r>
      <w:proofErr w:type="spellStart"/>
      <w:r>
        <w:t>Cyanocobalamin</w:t>
      </w:r>
      <w:proofErr w:type="spellEnd"/>
      <w:r>
        <w:t>, Ubichinon-10 (Coenzym Q10)</w:t>
      </w:r>
    </w:p>
    <w:sectPr w:rsidR="006F2533" w:rsidRPr="006F2533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BB15D8C"/>
    <w:multiLevelType w:val="hybridMultilevel"/>
    <w:tmpl w:val="28E8A7F6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45C84B94"/>
    <w:multiLevelType w:val="hybridMultilevel"/>
    <w:tmpl w:val="77D6F1BA"/>
    <w:lvl w:ilvl="0" w:tplc="35CE7C68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20F80D12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B5BC9434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204EA610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6420B844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B3E6015C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731ECB34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3CDA09FE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BECE72E2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2" w15:restartNumberingAfterBreak="0">
    <w:nsid w:val="507553CF"/>
    <w:multiLevelType w:val="hybridMultilevel"/>
    <w:tmpl w:val="FC40C0F6"/>
    <w:lvl w:ilvl="0" w:tplc="1696D15E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C3B23D94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DC3C7CAE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865A97A2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BC301146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18DE444C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791E0436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D1540B9C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A76458FA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3" w15:restartNumberingAfterBreak="0">
    <w:nsid w:val="55D214FE"/>
    <w:multiLevelType w:val="hybridMultilevel"/>
    <w:tmpl w:val="106A2D88"/>
    <w:lvl w:ilvl="0" w:tplc="44AE35FA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2E54D0DC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00F2A178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E6444826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2ED4E10A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E946E3D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1B16A2D6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7DB641D4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DF1E3038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4" w15:restartNumberingAfterBreak="0">
    <w:nsid w:val="5B230F11"/>
    <w:multiLevelType w:val="hybridMultilevel"/>
    <w:tmpl w:val="79704E1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7AFB3D04"/>
    <w:multiLevelType w:val="hybridMultilevel"/>
    <w:tmpl w:val="F0105A3C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doNotDisplayPageBoundaries/>
  <w:proofState w:spelling="clean" w:grammar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5A"/>
    <w:rsid w:val="00050AA1"/>
    <w:rsid w:val="00074FC7"/>
    <w:rsid w:val="001161DD"/>
    <w:rsid w:val="001636BA"/>
    <w:rsid w:val="001E3C7E"/>
    <w:rsid w:val="00330B5A"/>
    <w:rsid w:val="00405E40"/>
    <w:rsid w:val="004C60F3"/>
    <w:rsid w:val="0066247D"/>
    <w:rsid w:val="006F2533"/>
    <w:rsid w:val="00713D1E"/>
    <w:rsid w:val="00762401"/>
    <w:rsid w:val="009E7FC0"/>
    <w:rsid w:val="00A51AC4"/>
    <w:rsid w:val="00B22B68"/>
    <w:rsid w:val="00B64BD1"/>
    <w:rsid w:val="00CC49E0"/>
    <w:rsid w:val="00D16878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5DCE3"/>
  <w15:chartTrackingRefBased/>
  <w15:docId w15:val="{31FA7233-1125-4864-ACEC-37C2100BCFE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B5A"/>
    <w:pPr>
      <w:ind w:start="36pt"/>
      <w:contextualSpacing/>
    </w:pPr>
  </w:style>
  <w:style w:type="character" w:styleId="Hyperlink">
    <w:name w:val="Hyperlink"/>
    <w:basedOn w:val="Absatz-Standardschriftart"/>
    <w:uiPriority w:val="99"/>
    <w:unhideWhenUsed/>
    <w:rsid w:val="007624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62401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216456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983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34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61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174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356">
          <w:marLeft w:val="20.90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14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8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4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2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6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1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43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94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8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6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5">
          <w:marLeft w:val="27.35pt"/>
          <w:marRight w:val="0pt"/>
          <w:marTop w:val="6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34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1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5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9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17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8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1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4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3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2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9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306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76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6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02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5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46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9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43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26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0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8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0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8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77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0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4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6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6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5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82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689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3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3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9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56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31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4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3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11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9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0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08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9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6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69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1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8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10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98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11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11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2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19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655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Hidajet Ramaj</dc:creator>
  <cp:keywords/>
  <dc:description/>
  <cp:lastModifiedBy>Hidajet Ramaj</cp:lastModifiedBy>
  <cp:revision>9</cp:revision>
  <dcterms:created xsi:type="dcterms:W3CDTF">2016-11-15T12:53:00Z</dcterms:created>
  <dcterms:modified xsi:type="dcterms:W3CDTF">2016-11-23T14:38:00Z</dcterms:modified>
</cp:coreProperties>
</file>